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AE" w:rsidRPr="001F46AE" w:rsidRDefault="001F46AE" w:rsidP="001F46AE">
      <w:pPr>
        <w:jc w:val="center"/>
        <w:rPr>
          <w:b/>
        </w:rPr>
      </w:pPr>
      <w:r w:rsidRPr="001F46AE">
        <w:rPr>
          <w:b/>
        </w:rPr>
        <w:t>SINE LAW</w:t>
      </w:r>
    </w:p>
    <w:p w:rsidR="001F46AE" w:rsidRDefault="001F46AE"/>
    <w:p w:rsidR="001F46AE" w:rsidRDefault="001F46AE"/>
    <w:p w:rsidR="001F46AE" w:rsidRDefault="001F46AE">
      <w:r>
        <w:t>A triangle that does not contain a right angle (90</w:t>
      </w:r>
      <w:r w:rsidRPr="001F46AE">
        <w:rPr>
          <w:vertAlign w:val="superscript"/>
        </w:rPr>
        <w:t>o</w:t>
      </w:r>
      <w:r>
        <w:t xml:space="preserve">) is called an </w:t>
      </w:r>
      <w:r w:rsidRPr="001F46AE">
        <w:rPr>
          <w:b/>
        </w:rPr>
        <w:t>oblique</w:t>
      </w:r>
      <w:r>
        <w:t xml:space="preserve"> triangle.</w:t>
      </w:r>
    </w:p>
    <w:p w:rsidR="001F46AE" w:rsidRDefault="001F46AE">
      <w:bookmarkStart w:id="0" w:name="_GoBack"/>
      <w:bookmarkEnd w:id="0"/>
    </w:p>
    <w:p w:rsidR="001F46AE" w:rsidRDefault="001F46AE">
      <w:r>
        <w:t>The SINE LAW can be used to solve a triangle when:</w:t>
      </w:r>
    </w:p>
    <w:p w:rsidR="001F46AE" w:rsidRDefault="001F46AE"/>
    <w:p w:rsidR="001F46AE" w:rsidRDefault="001F46AE" w:rsidP="001F46AE">
      <w:pPr>
        <w:numPr>
          <w:ilvl w:val="0"/>
          <w:numId w:val="1"/>
        </w:numPr>
      </w:pPr>
      <w:r>
        <w:t xml:space="preserve">Two angles and one side are known </w:t>
      </w:r>
    </w:p>
    <w:p w:rsidR="001F46AE" w:rsidRDefault="001F46AE" w:rsidP="001F46AE">
      <w:pPr>
        <w:ind w:left="360"/>
      </w:pPr>
      <w:r>
        <w:t>OR</w:t>
      </w:r>
    </w:p>
    <w:p w:rsidR="001F46AE" w:rsidRDefault="001F46AE" w:rsidP="001F46AE">
      <w:pPr>
        <w:numPr>
          <w:ilvl w:val="0"/>
          <w:numId w:val="1"/>
        </w:numPr>
      </w:pPr>
      <w:r>
        <w:t>Two sides and the angle opposite one of them are known.</w:t>
      </w:r>
    </w:p>
    <w:p w:rsidR="001F46AE" w:rsidRDefault="001F46AE" w:rsidP="001F46AE"/>
    <w:p w:rsidR="001F46AE" w:rsidRDefault="001F46AE" w:rsidP="001F46AE">
      <w:r>
        <w:t xml:space="preserve">For triangle ABC,   </w:t>
      </w:r>
      <w:r w:rsidR="00294B79" w:rsidRPr="001F46AE">
        <w:rPr>
          <w:position w:val="-24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over sine a equals b over sine b equals c over sine c" style="width:112.8pt;height:31.2pt" o:ole="">
            <v:imagedata r:id="rId5" o:title=""/>
          </v:shape>
          <o:OLEObject Type="Embed" ProgID="Equation.3" ShapeID="_x0000_i1025" DrawAspect="Content" ObjectID="_1660478367" r:id="rId6"/>
        </w:object>
      </w:r>
    </w:p>
    <w:p w:rsidR="001F46AE" w:rsidRDefault="001F46AE" w:rsidP="001F46AE"/>
    <w:p w:rsidR="001F46AE" w:rsidRDefault="00294B79" w:rsidP="001F46AE"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714500" cy="1485900"/>
                <wp:effectExtent l="0" t="0" r="0" b="0"/>
                <wp:docPr id="10" name="Canvas 2" descr="Triangle ABC with sides labeled in lower case a, b, and c" title="tri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228885"/>
                            <a:ext cx="457200" cy="79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00100" y="228885"/>
                            <a:ext cx="457200" cy="79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900" y="1028871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028871"/>
                            <a:ext cx="2286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028871"/>
                            <a:ext cx="3429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4572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457029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2943"/>
                            <a:ext cx="3429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proofErr w:type="gramStart"/>
                              <w: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57029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AE" w:rsidRDefault="001F46AE" w:rsidP="001F46AE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alt="Title: triangle - Description: Triangle ABC with sides labeled in lower case a, b, and c" style="width:135pt;height:117pt;mso-position-horizontal-relative:char;mso-position-vertical-relative:line" coordsize="1714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">
                <v:shape id="_x0000_s1027" type="#_x0000_t75" alt="Triangle ABC with sides labeled in lower case a, b, and c" style="position:absolute;width:17145;height:14859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3429,2288" to="8001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line id="Line 5" o:spid="_x0000_s1029" style="position:absolute;visibility:visible;mso-wrap-style:square" from="8001,2288" to="12573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flip:x;visibility:visible;mso-wrap-style:square" from="3429,10288" to="12573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143;top:10288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1F46AE" w:rsidRDefault="001F46AE" w:rsidP="001F46AE">
                        <w:r>
                          <w:t>A</w:t>
                        </w:r>
                      </w:p>
                    </w:txbxContent>
                  </v:textbox>
                </v:shape>
                <v:shape id="Text Box 8" o:spid="_x0000_s1032" type="#_x0000_t202" style="position:absolute;left:12573;top:10288;width:342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1F46AE" w:rsidRDefault="001F46AE" w:rsidP="001F46AE">
                        <w:r>
                          <w:t>B</w:t>
                        </w:r>
                      </w:p>
                    </w:txbxContent>
                  </v:textbox>
                </v:shape>
                <v:shape id="Text Box 9" o:spid="_x0000_s1033" type="#_x0000_t202" style="position:absolute;left:6858;width:457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1F46AE" w:rsidRDefault="001F46AE" w:rsidP="001F46AE">
                        <w:r>
                          <w:t>C</w:t>
                        </w:r>
                      </w:p>
                    </w:txbxContent>
                  </v:textbox>
                </v:shape>
                <v:shape id="Text Box 10" o:spid="_x0000_s1034" type="#_x0000_t202" style="position:absolute;left:11430;top:457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1F46AE" w:rsidRDefault="001F46AE" w:rsidP="001F46AE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1" o:spid="_x0000_s1035" type="#_x0000_t202" style="position:absolute;left:6858;top:11429;width:3429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1F46AE" w:rsidRDefault="001F46AE" w:rsidP="001F46AE">
                        <w:proofErr w:type="gramStart"/>
                        <w: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 Box 12" o:spid="_x0000_s1036" type="#_x0000_t202" style="position:absolute;left:2286;top:457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1F46AE" w:rsidRDefault="001F46AE" w:rsidP="001F46AE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46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4352"/>
    <w:multiLevelType w:val="hybridMultilevel"/>
    <w:tmpl w:val="B13CD1EE"/>
    <w:lvl w:ilvl="0" w:tplc="7E32D9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6AE"/>
    <w:rsid w:val="001F46AE"/>
    <w:rsid w:val="00294B79"/>
    <w:rsid w:val="00441434"/>
    <w:rsid w:val="007E6B51"/>
    <w:rsid w:val="00B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57243-13D9-4A41-81FF-A9C5C0A9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7A32A-DE94-46E7-AE65-B680D3277427}"/>
</file>

<file path=customXml/itemProps2.xml><?xml version="1.0" encoding="utf-8"?>
<ds:datastoreItem xmlns:ds="http://schemas.openxmlformats.org/officeDocument/2006/customXml" ds:itemID="{EC9B7942-C2C2-4E5B-B354-B15E868BFA3E}"/>
</file>

<file path=customXml/itemProps3.xml><?xml version="1.0" encoding="utf-8"?>
<ds:datastoreItem xmlns:ds="http://schemas.openxmlformats.org/officeDocument/2006/customXml" ds:itemID="{201CE829-AF91-40C8-882F-ADDC1FB0B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SINE LAW</vt:lpstr>
    </vt:vector>
  </TitlesOfParts>
  <Company>Trent University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 LAW</dc:title>
  <dc:subject/>
  <dc:creator>TrentEmployee</dc:creator>
  <cp:keywords/>
  <dc:description/>
  <cp:lastModifiedBy>Lisa Davies</cp:lastModifiedBy>
  <cp:revision>4</cp:revision>
  <dcterms:created xsi:type="dcterms:W3CDTF">2020-09-01T19:12:00Z</dcterms:created>
  <dcterms:modified xsi:type="dcterms:W3CDTF">2020-09-01T19:13:00Z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